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417" w:rsidRPr="006B1417" w:rsidRDefault="006B1417" w:rsidP="006B1417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6B1417">
        <w:rPr>
          <w:rFonts w:cs="Arial"/>
          <w:i w:val="0"/>
          <w:sz w:val="22"/>
          <w:szCs w:val="22"/>
        </w:rPr>
        <w:t>Nr sprawy: OI.I.261.1.</w:t>
      </w:r>
      <w:r w:rsidRPr="006B1417">
        <w:rPr>
          <w:rFonts w:cs="Arial"/>
          <w:bCs w:val="0"/>
          <w:i w:val="0"/>
          <w:iCs/>
          <w:sz w:val="22"/>
          <w:szCs w:val="22"/>
        </w:rPr>
        <w:t>2</w:t>
      </w:r>
      <w:r w:rsidRPr="006B1417">
        <w:rPr>
          <w:rFonts w:cs="Arial"/>
          <w:i w:val="0"/>
          <w:sz w:val="22"/>
          <w:szCs w:val="22"/>
        </w:rPr>
        <w:t>.2021.</w:t>
      </w:r>
      <w:proofErr w:type="gramStart"/>
      <w:r w:rsidRPr="006B1417">
        <w:rPr>
          <w:rFonts w:cs="Arial"/>
          <w:bCs w:val="0"/>
          <w:i w:val="0"/>
          <w:iCs/>
          <w:sz w:val="22"/>
          <w:szCs w:val="22"/>
        </w:rPr>
        <w:t>IW</w:t>
      </w:r>
      <w:r>
        <w:rPr>
          <w:rFonts w:cs="Arial"/>
          <w:b w:val="0"/>
          <w:bCs w:val="0"/>
          <w:i w:val="0"/>
          <w:iCs/>
          <w:sz w:val="22"/>
          <w:szCs w:val="22"/>
        </w:rPr>
        <w:t xml:space="preserve">                   </w:t>
      </w:r>
      <w:bookmarkStart w:id="1" w:name="_GoBack"/>
      <w:bookmarkEnd w:id="1"/>
      <w:r>
        <w:rPr>
          <w:rFonts w:cs="Arial"/>
          <w:b w:val="0"/>
          <w:bCs w:val="0"/>
          <w:i w:val="0"/>
          <w:iCs/>
          <w:sz w:val="22"/>
          <w:szCs w:val="22"/>
        </w:rPr>
        <w:t xml:space="preserve">                </w:t>
      </w:r>
      <w:r w:rsidRPr="006B1417">
        <w:rPr>
          <w:i w:val="0"/>
          <w:sz w:val="22"/>
          <w:szCs w:val="22"/>
        </w:rPr>
        <w:t xml:space="preserve"> </w:t>
      </w:r>
      <w:r w:rsidRPr="006B1417">
        <w:rPr>
          <w:i w:val="0"/>
          <w:sz w:val="22"/>
          <w:szCs w:val="22"/>
        </w:rPr>
        <w:t>ZAŁĄCZNIK</w:t>
      </w:r>
      <w:proofErr w:type="gramEnd"/>
      <w:r w:rsidRPr="006B1417">
        <w:rPr>
          <w:i w:val="0"/>
          <w:sz w:val="22"/>
          <w:szCs w:val="22"/>
        </w:rPr>
        <w:t xml:space="preserve"> NR  9 - Zobowiązanie</w:t>
      </w:r>
    </w:p>
    <w:p w:rsidR="006B1417" w:rsidRPr="006B1417" w:rsidRDefault="006B1417" w:rsidP="006B1417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</w:p>
    <w:bookmarkEnd w:id="0"/>
    <w:p w:rsidR="00A54218" w:rsidRPr="006B1417" w:rsidRDefault="00A54218" w:rsidP="00537DC9">
      <w:pPr>
        <w:pStyle w:val="Tekstpodstawowy1"/>
        <w:tabs>
          <w:tab w:val="left" w:pos="2170"/>
        </w:tabs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6B1417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ZOBOWIĄZANIE</w:t>
      </w:r>
    </w:p>
    <w:p w:rsidR="00A54218" w:rsidRPr="00A11D40" w:rsidRDefault="00A54218" w:rsidP="00A54218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 xml:space="preserve">                My, niżej podpisani zobowiązujemy się do przekazania do dyspozycji Wykonawcy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280" w:after="0" w:line="48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0"/>
        <w:jc w:val="center"/>
        <w:rPr>
          <w:i/>
          <w:iCs/>
          <w:color w:val="0F243E" w:themeColor="text2" w:themeShade="80"/>
          <w:sz w:val="22"/>
          <w:szCs w:val="22"/>
        </w:rPr>
      </w:pPr>
      <w:r w:rsidRPr="00A11D40">
        <w:rPr>
          <w:i/>
          <w:iCs/>
          <w:color w:val="0F243E" w:themeColor="text2" w:themeShade="80"/>
          <w:sz w:val="22"/>
          <w:szCs w:val="22"/>
        </w:rPr>
        <w:t>(dane Wykonawcy)</w:t>
      </w:r>
    </w:p>
    <w:p w:rsidR="00A54218" w:rsidRPr="00A11D40" w:rsidRDefault="00A54218" w:rsidP="00F96801">
      <w:pPr>
        <w:pStyle w:val="Tekstpodstawowy1"/>
        <w:tabs>
          <w:tab w:val="left" w:pos="2170"/>
        </w:tabs>
        <w:spacing w:line="200" w:lineRule="atLeast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:rsidR="006B1417" w:rsidRPr="006B1417" w:rsidRDefault="00A54218" w:rsidP="006B1417">
      <w:pPr>
        <w:spacing w:line="276" w:lineRule="auto"/>
        <w:jc w:val="both"/>
        <w:rPr>
          <w:rFonts w:cs="Arial"/>
          <w:b/>
          <w:color w:val="0F243E"/>
          <w:sz w:val="22"/>
          <w:szCs w:val="22"/>
        </w:rPr>
      </w:pPr>
      <w:proofErr w:type="gramStart"/>
      <w:r w:rsidRPr="00A11D40">
        <w:rPr>
          <w:rFonts w:cs="Arial"/>
          <w:color w:val="0F243E" w:themeColor="text2" w:themeShade="80"/>
          <w:sz w:val="22"/>
          <w:szCs w:val="22"/>
        </w:rPr>
        <w:t>naszych</w:t>
      </w:r>
      <w:proofErr w:type="gramEnd"/>
      <w:r w:rsidRPr="00A11D40">
        <w:rPr>
          <w:rFonts w:cs="Arial"/>
          <w:color w:val="0F243E" w:themeColor="text2" w:themeShade="80"/>
          <w:sz w:val="22"/>
          <w:szCs w:val="22"/>
        </w:rPr>
        <w:t xml:space="preserve"> zasobów (wiedza, doświadczenie, potencjał techniczny), niezbędnych do</w:t>
      </w:r>
      <w:r w:rsidR="00571B07">
        <w:rPr>
          <w:rFonts w:cs="Arial"/>
          <w:color w:val="0F243E" w:themeColor="text2" w:themeShade="80"/>
          <w:sz w:val="22"/>
          <w:szCs w:val="22"/>
        </w:rPr>
        <w:t>:</w:t>
      </w:r>
      <w:r w:rsidRPr="00A11D40">
        <w:rPr>
          <w:rFonts w:cs="Arial"/>
          <w:color w:val="0F243E" w:themeColor="text2" w:themeShade="80"/>
          <w:sz w:val="22"/>
          <w:szCs w:val="22"/>
        </w:rPr>
        <w:t xml:space="preserve"> </w:t>
      </w:r>
      <w:r w:rsidR="006B1417" w:rsidRPr="006B1417">
        <w:rPr>
          <w:rFonts w:eastAsia="Calibri" w:cs="Arial"/>
          <w:b/>
          <w:color w:val="365F91"/>
          <w:sz w:val="22"/>
          <w:szCs w:val="22"/>
        </w:rPr>
        <w:t xml:space="preserve">Opracowanie dokumentacji PZO wraz z wykonaniem niezbędnych ekspertyz przyrodniczych (5 obszarów Natura 2000: Ostoja Borzyszkowska PLH220079, Ostoja </w:t>
      </w:r>
      <w:proofErr w:type="spellStart"/>
      <w:r w:rsidR="006B1417" w:rsidRPr="006B1417">
        <w:rPr>
          <w:rFonts w:eastAsia="Calibri" w:cs="Arial"/>
          <w:b/>
          <w:color w:val="365F91"/>
          <w:sz w:val="22"/>
          <w:szCs w:val="22"/>
        </w:rPr>
        <w:t>Zapceńska</w:t>
      </w:r>
      <w:proofErr w:type="spellEnd"/>
      <w:r w:rsidR="006B1417" w:rsidRPr="006B1417">
        <w:rPr>
          <w:rFonts w:eastAsia="Calibri" w:cs="Arial"/>
          <w:b/>
          <w:color w:val="365F91"/>
          <w:sz w:val="22"/>
          <w:szCs w:val="22"/>
        </w:rPr>
        <w:t xml:space="preserve"> PLH220057, Dolina Szczyry PLH220066, Doliny Brdy i Chociny PLH220058, Ostoja Masłowiczki PLH220062)</w:t>
      </w:r>
    </w:p>
    <w:p w:rsidR="002869BD" w:rsidRPr="00571B07" w:rsidRDefault="002869BD" w:rsidP="00571B07">
      <w:pPr>
        <w:tabs>
          <w:tab w:val="left" w:pos="284"/>
        </w:tabs>
        <w:spacing w:line="276" w:lineRule="auto"/>
        <w:ind w:left="284"/>
        <w:jc w:val="both"/>
        <w:rPr>
          <w:rFonts w:ascii="Times New Roman" w:hAnsi="Times New Roman"/>
          <w:color w:val="0070C0"/>
          <w:sz w:val="22"/>
          <w:u w:val="single"/>
        </w:rPr>
      </w:pPr>
    </w:p>
    <w:p w:rsidR="00007D82" w:rsidRPr="00A11D40" w:rsidRDefault="00007D82" w:rsidP="00494A1E">
      <w:pPr>
        <w:pStyle w:val="Standard"/>
        <w:spacing w:line="276" w:lineRule="auto"/>
        <w:jc w:val="both"/>
        <w:rPr>
          <w:rFonts w:eastAsia="Calibri" w:cs="Arial"/>
          <w:b/>
          <w:i/>
          <w:color w:val="0F243E" w:themeColor="text2" w:themeShade="80"/>
          <w:lang w:eastAsia="en-US"/>
        </w:rPr>
      </w:pPr>
    </w:p>
    <w:tbl>
      <w:tblPr>
        <w:tblW w:w="9071" w:type="dxa"/>
        <w:tblInd w:w="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7"/>
        <w:gridCol w:w="5360"/>
        <w:gridCol w:w="3024"/>
      </w:tblGrid>
      <w:tr w:rsidR="00A11D40" w:rsidRPr="00A11D40" w:rsidTr="00103F5F">
        <w:tc>
          <w:tcPr>
            <w:tcW w:w="687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L.</w:t>
            </w:r>
            <w:proofErr w:type="gramStart"/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p</w:t>
            </w:r>
            <w:proofErr w:type="gramEnd"/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.</w:t>
            </w:r>
          </w:p>
        </w:tc>
        <w:tc>
          <w:tcPr>
            <w:tcW w:w="5360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Imię i Nazwisko</w:t>
            </w:r>
          </w:p>
        </w:tc>
        <w:tc>
          <w:tcPr>
            <w:tcW w:w="3024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Czytelny podpis</w:t>
            </w:r>
          </w:p>
        </w:tc>
      </w:tr>
      <w:tr w:rsidR="00A11D40" w:rsidRPr="00A11D40" w:rsidTr="00103F5F">
        <w:tc>
          <w:tcPr>
            <w:tcW w:w="687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EB2F6D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</w:tbl>
    <w:p w:rsidR="00AD16CF" w:rsidRPr="00A11D40" w:rsidRDefault="00AD16CF" w:rsidP="00A54218">
      <w:pPr>
        <w:jc w:val="both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34D7"/>
    <w:rsid w:val="0001658D"/>
    <w:rsid w:val="00027243"/>
    <w:rsid w:val="000362EA"/>
    <w:rsid w:val="0005647D"/>
    <w:rsid w:val="00084F76"/>
    <w:rsid w:val="000962E5"/>
    <w:rsid w:val="000C6E52"/>
    <w:rsid w:val="000D31A2"/>
    <w:rsid w:val="00124679"/>
    <w:rsid w:val="00130F6C"/>
    <w:rsid w:val="001610D0"/>
    <w:rsid w:val="001963B7"/>
    <w:rsid w:val="001F1EC3"/>
    <w:rsid w:val="00207FBD"/>
    <w:rsid w:val="00224646"/>
    <w:rsid w:val="002303A1"/>
    <w:rsid w:val="002869BD"/>
    <w:rsid w:val="00294D00"/>
    <w:rsid w:val="002B770E"/>
    <w:rsid w:val="00317A13"/>
    <w:rsid w:val="00327E59"/>
    <w:rsid w:val="00336334"/>
    <w:rsid w:val="00377FD0"/>
    <w:rsid w:val="003815F1"/>
    <w:rsid w:val="003A408F"/>
    <w:rsid w:val="003A6DCE"/>
    <w:rsid w:val="00401FD3"/>
    <w:rsid w:val="0040373C"/>
    <w:rsid w:val="004060A8"/>
    <w:rsid w:val="00494A1E"/>
    <w:rsid w:val="004B619F"/>
    <w:rsid w:val="004D3A5B"/>
    <w:rsid w:val="00537DC9"/>
    <w:rsid w:val="00554373"/>
    <w:rsid w:val="00560DCE"/>
    <w:rsid w:val="00571B07"/>
    <w:rsid w:val="005A08C2"/>
    <w:rsid w:val="005D279A"/>
    <w:rsid w:val="00606785"/>
    <w:rsid w:val="006B1417"/>
    <w:rsid w:val="006B7B34"/>
    <w:rsid w:val="006E221B"/>
    <w:rsid w:val="00764858"/>
    <w:rsid w:val="0077660D"/>
    <w:rsid w:val="007917A7"/>
    <w:rsid w:val="007A3B22"/>
    <w:rsid w:val="007D1A8D"/>
    <w:rsid w:val="007D5FC3"/>
    <w:rsid w:val="007E4C2F"/>
    <w:rsid w:val="00850AE0"/>
    <w:rsid w:val="00913F64"/>
    <w:rsid w:val="00950DCF"/>
    <w:rsid w:val="00A11D40"/>
    <w:rsid w:val="00A122F3"/>
    <w:rsid w:val="00A16438"/>
    <w:rsid w:val="00A54218"/>
    <w:rsid w:val="00AC49C9"/>
    <w:rsid w:val="00AD16CF"/>
    <w:rsid w:val="00AE431B"/>
    <w:rsid w:val="00B10103"/>
    <w:rsid w:val="00B155AA"/>
    <w:rsid w:val="00B4212C"/>
    <w:rsid w:val="00B50FDA"/>
    <w:rsid w:val="00BE729C"/>
    <w:rsid w:val="00C17305"/>
    <w:rsid w:val="00C1760E"/>
    <w:rsid w:val="00C20ABD"/>
    <w:rsid w:val="00C976FD"/>
    <w:rsid w:val="00C97A43"/>
    <w:rsid w:val="00CC0928"/>
    <w:rsid w:val="00CC17F7"/>
    <w:rsid w:val="00D07471"/>
    <w:rsid w:val="00D14176"/>
    <w:rsid w:val="00D23E8D"/>
    <w:rsid w:val="00D8612B"/>
    <w:rsid w:val="00D923E3"/>
    <w:rsid w:val="00DC1F03"/>
    <w:rsid w:val="00EB148A"/>
    <w:rsid w:val="00EB2F6D"/>
    <w:rsid w:val="00F12CF2"/>
    <w:rsid w:val="00F66082"/>
    <w:rsid w:val="00F96801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7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3</cp:revision>
  <cp:lastPrinted>2018-02-21T10:22:00Z</cp:lastPrinted>
  <dcterms:created xsi:type="dcterms:W3CDTF">2021-02-12T13:17:00Z</dcterms:created>
  <dcterms:modified xsi:type="dcterms:W3CDTF">2021-02-12T13:21:00Z</dcterms:modified>
</cp:coreProperties>
</file>